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03125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CAISSE PRIMAIRE D'ASSURANCE MALADIE DU PUY-DE-DOME</w:t>
      </w:r>
    </w:p>
    <w:p w14:paraId="550A1EDF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2/4 RUE SERGE GAINSBOURG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</w:p>
    <w:p w14:paraId="004F4754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proofErr w:type="gramStart"/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63100</w:t>
      </w:r>
      <w:proofErr w:type="gramEnd"/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CLERMONT-FERRAND</w:t>
      </w:r>
    </w:p>
    <w:p w14:paraId="7C700DB8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20287D5F" w14:textId="77777777" w:rsidR="00D443ED" w:rsidRPr="00F72EFB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val="en-US"/>
        </w:rPr>
      </w:pPr>
    </w:p>
    <w:p w14:paraId="4C5E7802" w14:textId="7698BFC4" w:rsidR="00D443ED" w:rsidRPr="00F72EFB" w:rsidRDefault="00B07C74" w:rsidP="00D443ED">
      <w:pPr>
        <w:autoSpaceDE w:val="0"/>
        <w:autoSpaceDN w:val="0"/>
        <w:adjustRightInd w:val="0"/>
        <w:spacing w:after="160" w:line="258" w:lineRule="auto"/>
        <w:jc w:val="center"/>
        <w:rPr>
          <w:rFonts w:eastAsia="Times New Roman" w:cstheme="minorHAnsi"/>
          <w:sz w:val="32"/>
          <w:szCs w:val="32"/>
          <w:lang w:val="en-US"/>
        </w:rPr>
      </w:pPr>
      <w:r>
        <w:rPr>
          <w:rFonts w:cstheme="minorHAnsi"/>
          <w:color w:val="000000"/>
          <w:sz w:val="32"/>
          <w:szCs w:val="32"/>
        </w:rPr>
        <w:t>Marché public de services</w:t>
      </w:r>
    </w:p>
    <w:p w14:paraId="5F2EBE0A" w14:textId="77777777" w:rsidR="00D443ED" w:rsidRPr="00F72EFB" w:rsidRDefault="00D443ED" w:rsidP="00D443ED">
      <w:pPr>
        <w:autoSpaceDE w:val="0"/>
        <w:autoSpaceDN w:val="0"/>
        <w:adjustRightInd w:val="0"/>
        <w:spacing w:after="160" w:line="258" w:lineRule="auto"/>
        <w:jc w:val="center"/>
        <w:rPr>
          <w:rFonts w:eastAsia="Times New Roman" w:cstheme="minorHAnsi"/>
          <w:b/>
          <w:bCs/>
          <w:sz w:val="32"/>
          <w:szCs w:val="32"/>
          <w:lang w:val="en-US"/>
        </w:rPr>
      </w:pPr>
    </w:p>
    <w:p w14:paraId="137B547D" w14:textId="77777777" w:rsidR="00D443ED" w:rsidRPr="00F40EF4" w:rsidRDefault="00D443ED" w:rsidP="00D443ED">
      <w:pPr>
        <w:pBdr>
          <w:top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60F3AFF0" w14:textId="77777777" w:rsidR="00191B1E" w:rsidRPr="00191B1E" w:rsidRDefault="00191B1E" w:rsidP="00191B1E">
      <w:pPr>
        <w:jc w:val="center"/>
        <w:rPr>
          <w:rFonts w:ascii="Calibri" w:hAnsi="Calibri" w:cs="Calibri"/>
          <w:b/>
          <w:sz w:val="32"/>
          <w:szCs w:val="28"/>
        </w:rPr>
      </w:pPr>
      <w:r w:rsidRPr="00191B1E">
        <w:rPr>
          <w:rFonts w:ascii="Calibri" w:hAnsi="Calibri" w:cs="Calibri"/>
          <w:b/>
          <w:sz w:val="32"/>
          <w:szCs w:val="28"/>
        </w:rPr>
        <w:t>Maintenance préventive et corrective des installations techniques des différents sites de la CPAM du Puy-de-Dôme</w:t>
      </w:r>
    </w:p>
    <w:p w14:paraId="21FD3354" w14:textId="77777777" w:rsidR="00D443ED" w:rsidRPr="00F72EFB" w:rsidRDefault="00D443ED" w:rsidP="00D443ED">
      <w:pPr>
        <w:spacing w:after="160" w:line="259" w:lineRule="auto"/>
        <w:jc w:val="center"/>
        <w:rPr>
          <w:rFonts w:cstheme="minorHAnsi"/>
          <w:b/>
          <w:bCs/>
          <w:sz w:val="32"/>
          <w:szCs w:val="32"/>
        </w:rPr>
      </w:pPr>
      <w:r w:rsidRPr="00F72EFB">
        <w:rPr>
          <w:rFonts w:cstheme="minorHAnsi"/>
          <w:b/>
          <w:bCs/>
          <w:sz w:val="24"/>
        </w:rPr>
        <w:t xml:space="preserve">Marché n° : </w:t>
      </w:r>
      <w:r w:rsidRPr="00F72EFB">
        <w:rPr>
          <w:rFonts w:cstheme="minorHAnsi"/>
          <w:b/>
          <w:bCs/>
          <w:color w:val="000000"/>
          <w:sz w:val="24"/>
        </w:rPr>
        <w:t>2026-002</w:t>
      </w:r>
    </w:p>
    <w:p w14:paraId="09A6D3D8" w14:textId="77777777" w:rsidR="00D443ED" w:rsidRDefault="00D443ED" w:rsidP="00D443ED">
      <w:pPr>
        <w:autoSpaceDE w:val="0"/>
        <w:autoSpaceDN w:val="0"/>
        <w:adjustRightInd w:val="0"/>
        <w:spacing w:after="160" w:line="256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Marché à </w:t>
      </w:r>
      <w:proofErr w:type="spellStart"/>
      <w:r>
        <w:rPr>
          <w:rFonts w:ascii="Calibri" w:hAnsi="Calibri" w:cs="Calibri"/>
          <w:color w:val="000000"/>
          <w:sz w:val="32"/>
          <w:szCs w:val="32"/>
          <w:lang w:val="en-US"/>
        </w:rPr>
        <w:t>procé</w:t>
      </w:r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dure</w:t>
      </w:r>
      <w:proofErr w:type="spellEnd"/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adaptée</w:t>
      </w:r>
      <w:proofErr w:type="spellEnd"/>
    </w:p>
    <w:p w14:paraId="7CD1928B" w14:textId="77777777" w:rsidR="00F40EF4" w:rsidRPr="00F40EF4" w:rsidRDefault="00F40EF4" w:rsidP="00F40EF4">
      <w:pPr>
        <w:pBdr>
          <w:bottom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18D88ED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5C684813" w14:textId="77777777" w:rsidR="005F4E36" w:rsidRPr="005F4E36" w:rsidRDefault="005F4E36" w:rsidP="005F4E36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 w:rsidRPr="005F4E36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Annexe 1 à l’Acte d’engagement (A.E.)</w:t>
      </w:r>
    </w:p>
    <w:p w14:paraId="27A1D832" w14:textId="77777777" w:rsidR="005F4E36" w:rsidRPr="005F4E36" w:rsidRDefault="005F4E36" w:rsidP="005F4E36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 w:rsidRPr="005F4E36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Décomposition du prix global et forfaitaire</w:t>
      </w:r>
    </w:p>
    <w:p w14:paraId="06EFC119" w14:textId="77777777" w:rsidR="005F4E36" w:rsidRPr="005F4E36" w:rsidRDefault="005F4E36" w:rsidP="005F4E36">
      <w:pPr>
        <w:spacing w:after="160" w:line="259" w:lineRule="auto"/>
        <w:jc w:val="center"/>
        <w:rPr>
          <w:rFonts w:ascii="Calibri" w:eastAsia="Calibri" w:hAnsi="Calibri" w:cs="Calibri"/>
          <w:b/>
          <w:bCs/>
          <w:color w:val="2F4F9D"/>
          <w:sz w:val="44"/>
          <w:szCs w:val="44"/>
        </w:rPr>
      </w:pPr>
      <w:r w:rsidRPr="005F4E36">
        <w:rPr>
          <w:rFonts w:ascii="Calibri" w:eastAsia="Calibri" w:hAnsi="Calibri" w:cs="Calibri"/>
          <w:b/>
          <w:bCs/>
          <w:color w:val="2F4F9D"/>
          <w:sz w:val="44"/>
          <w:szCs w:val="44"/>
        </w:rPr>
        <w:t>(D.P.G.F.) -</w:t>
      </w:r>
    </w:p>
    <w:p w14:paraId="36CF81C6" w14:textId="77777777" w:rsidR="005F4E36" w:rsidRPr="005F4E36" w:rsidRDefault="005F4E36" w:rsidP="005F4E36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 w:rsidRPr="005F4E36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Bordereau des prix unitaires</w:t>
      </w:r>
    </w:p>
    <w:p w14:paraId="51B24A6B" w14:textId="77777777" w:rsidR="005F4E36" w:rsidRPr="005F4E36" w:rsidRDefault="005F4E36" w:rsidP="005F4E36">
      <w:pPr>
        <w:spacing w:after="160" w:line="259" w:lineRule="auto"/>
        <w:jc w:val="center"/>
        <w:rPr>
          <w:rFonts w:ascii="Calibri" w:eastAsia="Calibri" w:hAnsi="Calibri" w:cs="Calibri"/>
          <w:b/>
          <w:bCs/>
          <w:color w:val="2F4F9D"/>
          <w:sz w:val="44"/>
          <w:szCs w:val="44"/>
        </w:rPr>
      </w:pPr>
      <w:r w:rsidRPr="005F4E36">
        <w:rPr>
          <w:rFonts w:ascii="Calibri" w:eastAsia="Calibri" w:hAnsi="Calibri" w:cs="Calibri"/>
          <w:b/>
          <w:bCs/>
          <w:color w:val="2F4F9D"/>
          <w:sz w:val="44"/>
          <w:szCs w:val="44"/>
        </w:rPr>
        <w:t>(B.P.U.)</w:t>
      </w:r>
    </w:p>
    <w:p w14:paraId="25EC395B" w14:textId="6C54AB97" w:rsidR="00191B1E" w:rsidRDefault="00191B1E" w:rsidP="00191B1E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color w:val="000000"/>
          <w:sz w:val="32"/>
          <w:szCs w:val="32"/>
          <w:lang w:val="en-US"/>
        </w:rPr>
      </w:pPr>
    </w:p>
    <w:p w14:paraId="3615E631" w14:textId="27902FF2" w:rsidR="001639AB" w:rsidRPr="00597239" w:rsidRDefault="001639AB" w:rsidP="001D7564">
      <w:pPr>
        <w:autoSpaceDE w:val="0"/>
        <w:autoSpaceDN w:val="0"/>
        <w:adjustRightInd w:val="0"/>
        <w:spacing w:after="160" w:line="258" w:lineRule="auto"/>
        <w:jc w:val="center"/>
        <w:rPr>
          <w:rFonts w:eastAsia="Times New Roman" w:cstheme="minorHAnsi"/>
          <w:b/>
          <w:bCs/>
          <w:color w:val="333399"/>
          <w:sz w:val="16"/>
          <w:szCs w:val="16"/>
          <w:lang w:eastAsia="fr-FR"/>
        </w:rPr>
      </w:pPr>
      <w:r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 xml:space="preserve">Lot </w:t>
      </w:r>
      <w:r w:rsidR="001D7564"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 xml:space="preserve">n° </w:t>
      </w:r>
      <w:proofErr w:type="gramStart"/>
      <w:r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>3</w:t>
      </w:r>
      <w:r w:rsidR="00191B1E"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 xml:space="preserve"> </w:t>
      </w:r>
      <w:r w:rsidR="00191B1E" w:rsidRPr="00191B1E"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>:</w:t>
      </w:r>
      <w:proofErr w:type="gramEnd"/>
      <w:r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 xml:space="preserve"> </w:t>
      </w:r>
      <w:r w:rsidR="001D7564"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>Maintenance des installations de génie climatique multi-sites</w:t>
      </w:r>
    </w:p>
    <w:p w14:paraId="012CB90D" w14:textId="77777777" w:rsidR="001639AB" w:rsidRPr="001D7564" w:rsidRDefault="001639AB" w:rsidP="001639AB">
      <w:pPr>
        <w:spacing w:after="0" w:line="240" w:lineRule="auto"/>
        <w:jc w:val="center"/>
        <w:rPr>
          <w:rFonts w:cs="Calibri"/>
          <w:sz w:val="32"/>
        </w:rPr>
      </w:pPr>
      <w:r w:rsidRPr="001D7564">
        <w:rPr>
          <w:sz w:val="32"/>
        </w:rPr>
        <w:t>Site de Riom, 2 bis avenue de Châtel-Guyon, 63200 RIOM</w:t>
      </w:r>
    </w:p>
    <w:p w14:paraId="2BC3D3A2" w14:textId="77777777" w:rsidR="001639AB" w:rsidRPr="001D7564" w:rsidRDefault="001639AB" w:rsidP="001639AB">
      <w:pPr>
        <w:spacing w:after="0" w:line="240" w:lineRule="auto"/>
        <w:jc w:val="center"/>
        <w:rPr>
          <w:rFonts w:cs="Calibri"/>
          <w:sz w:val="32"/>
        </w:rPr>
      </w:pPr>
      <w:r w:rsidRPr="001D7564">
        <w:rPr>
          <w:sz w:val="32"/>
        </w:rPr>
        <w:t>Site de Croix de Neyrat, rue du Torpilleur Sirocco, 63100 CLERMONT-FD</w:t>
      </w:r>
    </w:p>
    <w:p w14:paraId="129AB244" w14:textId="77777777" w:rsidR="001639AB" w:rsidRPr="001D7564" w:rsidRDefault="001639AB" w:rsidP="001639AB">
      <w:pPr>
        <w:spacing w:after="0" w:line="240" w:lineRule="auto"/>
        <w:jc w:val="center"/>
        <w:rPr>
          <w:rFonts w:cs="Calibri"/>
          <w:sz w:val="32"/>
        </w:rPr>
      </w:pPr>
      <w:r w:rsidRPr="001D7564">
        <w:rPr>
          <w:sz w:val="32"/>
        </w:rPr>
        <w:t>Site d’Issoire, 28 et 34 rue Antonin Gaillard, 63500 ISSOIRE</w:t>
      </w:r>
    </w:p>
    <w:p w14:paraId="53B59376" w14:textId="77777777" w:rsidR="001639AB" w:rsidRPr="001D7564" w:rsidRDefault="001639AB" w:rsidP="001639AB">
      <w:pPr>
        <w:jc w:val="center"/>
        <w:rPr>
          <w:rFonts w:ascii="Calibri" w:hAnsi="Calibri" w:cs="Calibri"/>
          <w:b/>
          <w:sz w:val="32"/>
        </w:rPr>
      </w:pPr>
      <w:r w:rsidRPr="001D7564">
        <w:rPr>
          <w:rFonts w:ascii="Calibri" w:hAnsi="Calibri"/>
          <w:sz w:val="32"/>
        </w:rPr>
        <w:t>Site d’Ambert, 21 bis boulevard de l’Europe, 63600 AMBERT</w:t>
      </w:r>
    </w:p>
    <w:p w14:paraId="30129FFB" w14:textId="77777777" w:rsidR="00755977" w:rsidRDefault="00755977" w:rsidP="004A6E27">
      <w:pPr>
        <w:suppressAutoHyphens/>
        <w:rPr>
          <w:rFonts w:ascii="Calibri" w:hAnsi="Calibri" w:cs="Calibri"/>
          <w:lang w:eastAsia="ar-SA"/>
        </w:rPr>
      </w:pPr>
    </w:p>
    <w:p w14:paraId="2A1BE517" w14:textId="77777777" w:rsidR="00755977" w:rsidRDefault="00755977" w:rsidP="004A6E27">
      <w:pPr>
        <w:suppressAutoHyphens/>
        <w:rPr>
          <w:rFonts w:ascii="Calibri" w:hAnsi="Calibri" w:cs="Calibri"/>
          <w:lang w:eastAsia="ar-SA"/>
        </w:rPr>
      </w:pPr>
    </w:p>
    <w:p w14:paraId="4A6EE729" w14:textId="0D81FA9E" w:rsidR="00755977" w:rsidRPr="00AF0D86" w:rsidRDefault="00755977" w:rsidP="00755977">
      <w:pPr>
        <w:spacing w:after="0"/>
        <w:jc w:val="center"/>
        <w:rPr>
          <w:rFonts w:cstheme="minorHAnsi"/>
          <w:b/>
          <w:sz w:val="32"/>
          <w:szCs w:val="24"/>
          <w:u w:val="single"/>
        </w:rPr>
      </w:pPr>
      <w:r w:rsidRPr="00AF0D86">
        <w:rPr>
          <w:rFonts w:cstheme="minorHAnsi"/>
          <w:b/>
          <w:sz w:val="32"/>
          <w:szCs w:val="24"/>
          <w:u w:val="single"/>
        </w:rPr>
        <w:t>D</w:t>
      </w:r>
      <w:r w:rsidR="00AF0D86" w:rsidRPr="00AF0D86">
        <w:rPr>
          <w:rFonts w:cstheme="minorHAnsi"/>
          <w:b/>
          <w:sz w:val="32"/>
          <w:szCs w:val="24"/>
          <w:u w:val="single"/>
        </w:rPr>
        <w:t>.</w:t>
      </w:r>
      <w:r w:rsidRPr="00AF0D86">
        <w:rPr>
          <w:rFonts w:cstheme="minorHAnsi"/>
          <w:b/>
          <w:sz w:val="32"/>
          <w:szCs w:val="24"/>
          <w:u w:val="single"/>
        </w:rPr>
        <w:t>P</w:t>
      </w:r>
      <w:r w:rsidR="00AF0D86" w:rsidRPr="00AF0D86">
        <w:rPr>
          <w:rFonts w:cstheme="minorHAnsi"/>
          <w:b/>
          <w:sz w:val="32"/>
          <w:szCs w:val="24"/>
          <w:u w:val="single"/>
        </w:rPr>
        <w:t>.</w:t>
      </w:r>
      <w:r w:rsidRPr="00AF0D86">
        <w:rPr>
          <w:rFonts w:cstheme="minorHAnsi"/>
          <w:b/>
          <w:sz w:val="32"/>
          <w:szCs w:val="24"/>
          <w:u w:val="single"/>
        </w:rPr>
        <w:t>G</w:t>
      </w:r>
      <w:r w:rsidR="00AF0D86" w:rsidRPr="00AF0D86">
        <w:rPr>
          <w:rFonts w:cstheme="minorHAnsi"/>
          <w:b/>
          <w:sz w:val="32"/>
          <w:szCs w:val="24"/>
          <w:u w:val="single"/>
        </w:rPr>
        <w:t>.</w:t>
      </w:r>
      <w:r w:rsidRPr="00AF0D86">
        <w:rPr>
          <w:rFonts w:cstheme="minorHAnsi"/>
          <w:b/>
          <w:sz w:val="32"/>
          <w:szCs w:val="24"/>
          <w:u w:val="single"/>
        </w:rPr>
        <w:t>F</w:t>
      </w:r>
      <w:r w:rsidR="00AF0D86" w:rsidRPr="00AF0D86">
        <w:rPr>
          <w:rFonts w:cstheme="minorHAnsi"/>
          <w:b/>
          <w:sz w:val="32"/>
          <w:szCs w:val="24"/>
          <w:u w:val="single"/>
        </w:rPr>
        <w:t>.</w:t>
      </w:r>
    </w:p>
    <w:p w14:paraId="5B3CAB91" w14:textId="77777777" w:rsidR="00755977" w:rsidRPr="00755977" w:rsidRDefault="00755977" w:rsidP="00755977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tbl>
      <w:tblPr>
        <w:tblW w:w="969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1"/>
        <w:gridCol w:w="2693"/>
        <w:gridCol w:w="2485"/>
      </w:tblGrid>
      <w:tr w:rsidR="00755977" w:rsidRPr="00755977" w14:paraId="1F43CA2E" w14:textId="77777777" w:rsidTr="00C24DF0">
        <w:trPr>
          <w:trHeight w:val="540"/>
        </w:trPr>
        <w:tc>
          <w:tcPr>
            <w:tcW w:w="9699" w:type="dxa"/>
            <w:gridSpan w:val="3"/>
            <w:shd w:val="clear" w:color="auto" w:fill="auto"/>
            <w:vAlign w:val="center"/>
          </w:tcPr>
          <w:p w14:paraId="418ED30F" w14:textId="34BD8E0B" w:rsidR="00755977" w:rsidRPr="00755977" w:rsidRDefault="00755977" w:rsidP="00C24DF0">
            <w:pPr>
              <w:jc w:val="center"/>
              <w:rPr>
                <w:rFonts w:cstheme="minorHAnsi"/>
                <w:b/>
                <w:lang w:eastAsia="fr-FR"/>
              </w:rPr>
            </w:pPr>
            <w:r w:rsidRPr="00755977">
              <w:rPr>
                <w:rFonts w:cstheme="minorHAnsi"/>
                <w:b/>
                <w:sz w:val="24"/>
                <w:lang w:eastAsia="fr-FR"/>
              </w:rPr>
              <w:t>MAINTENANCE PREVENTIVE ANNUELLE</w:t>
            </w:r>
          </w:p>
        </w:tc>
      </w:tr>
      <w:tr w:rsidR="00755977" w:rsidRPr="00755977" w14:paraId="72311DD1" w14:textId="77777777" w:rsidTr="00755977">
        <w:trPr>
          <w:trHeight w:val="540"/>
        </w:trPr>
        <w:tc>
          <w:tcPr>
            <w:tcW w:w="4521" w:type="dxa"/>
            <w:shd w:val="clear" w:color="auto" w:fill="auto"/>
            <w:vAlign w:val="center"/>
          </w:tcPr>
          <w:p w14:paraId="06B0177D" w14:textId="77777777" w:rsidR="00755977" w:rsidRPr="00755977" w:rsidRDefault="00755977" w:rsidP="00C24DF0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 w:rsidRPr="00755977">
              <w:rPr>
                <w:rFonts w:cstheme="minorHAnsi"/>
                <w:b/>
                <w:sz w:val="24"/>
                <w:lang w:eastAsia="fr-FR"/>
              </w:rPr>
              <w:t>SITES</w:t>
            </w:r>
          </w:p>
        </w:tc>
        <w:tc>
          <w:tcPr>
            <w:tcW w:w="2693" w:type="dxa"/>
            <w:vAlign w:val="center"/>
          </w:tcPr>
          <w:p w14:paraId="2C81C28B" w14:textId="6F7D3812" w:rsidR="00755977" w:rsidRPr="00755977" w:rsidRDefault="00755977" w:rsidP="00C24DF0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 w:rsidRPr="00755977">
              <w:rPr>
                <w:rFonts w:cstheme="minorHAnsi"/>
                <w:b/>
                <w:sz w:val="24"/>
                <w:lang w:eastAsia="fr-FR"/>
              </w:rPr>
              <w:t>Coût € H.T.</w:t>
            </w:r>
          </w:p>
        </w:tc>
        <w:tc>
          <w:tcPr>
            <w:tcW w:w="2485" w:type="dxa"/>
            <w:vAlign w:val="center"/>
          </w:tcPr>
          <w:p w14:paraId="091127D0" w14:textId="4FF1CE83" w:rsidR="00755977" w:rsidRPr="00755977" w:rsidRDefault="00755977" w:rsidP="00C24DF0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 w:rsidRPr="00755977">
              <w:rPr>
                <w:rFonts w:cstheme="minorHAnsi"/>
                <w:b/>
                <w:sz w:val="24"/>
                <w:lang w:eastAsia="fr-FR"/>
              </w:rPr>
              <w:t>Coût € T.T.C.</w:t>
            </w:r>
          </w:p>
        </w:tc>
      </w:tr>
      <w:tr w:rsidR="00755977" w:rsidRPr="00755977" w14:paraId="7E12740E" w14:textId="77777777" w:rsidTr="00755977">
        <w:trPr>
          <w:trHeight w:val="533"/>
        </w:trPr>
        <w:tc>
          <w:tcPr>
            <w:tcW w:w="4521" w:type="dxa"/>
            <w:shd w:val="clear" w:color="auto" w:fill="auto"/>
            <w:vAlign w:val="center"/>
          </w:tcPr>
          <w:p w14:paraId="6151D129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AMBERT</w:t>
            </w:r>
          </w:p>
        </w:tc>
        <w:tc>
          <w:tcPr>
            <w:tcW w:w="2693" w:type="dxa"/>
            <w:vAlign w:val="center"/>
          </w:tcPr>
          <w:p w14:paraId="1AD20403" w14:textId="3D61AB75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2485" w:type="dxa"/>
            <w:vAlign w:val="center"/>
          </w:tcPr>
          <w:p w14:paraId="05F0B312" w14:textId="6819B5D5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755977" w:rsidRPr="00755977" w14:paraId="68CAFFA6" w14:textId="77777777" w:rsidTr="00755977">
        <w:trPr>
          <w:trHeight w:val="541"/>
        </w:trPr>
        <w:tc>
          <w:tcPr>
            <w:tcW w:w="4521" w:type="dxa"/>
            <w:shd w:val="clear" w:color="auto" w:fill="auto"/>
            <w:vAlign w:val="center"/>
          </w:tcPr>
          <w:p w14:paraId="24FB37F8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CROIX DE NEYRAT</w:t>
            </w:r>
          </w:p>
        </w:tc>
        <w:tc>
          <w:tcPr>
            <w:tcW w:w="2693" w:type="dxa"/>
            <w:vAlign w:val="center"/>
          </w:tcPr>
          <w:p w14:paraId="549EFABC" w14:textId="59F9DA80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2485" w:type="dxa"/>
            <w:vAlign w:val="center"/>
          </w:tcPr>
          <w:p w14:paraId="7205EFBC" w14:textId="66FB83BD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755977" w:rsidRPr="00755977" w14:paraId="1B696537" w14:textId="77777777" w:rsidTr="00755977">
        <w:trPr>
          <w:trHeight w:val="549"/>
        </w:trPr>
        <w:tc>
          <w:tcPr>
            <w:tcW w:w="4521" w:type="dxa"/>
            <w:shd w:val="clear" w:color="auto" w:fill="auto"/>
            <w:vAlign w:val="center"/>
          </w:tcPr>
          <w:p w14:paraId="4EBE62FD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ISSOIRE</w:t>
            </w:r>
          </w:p>
        </w:tc>
        <w:tc>
          <w:tcPr>
            <w:tcW w:w="2693" w:type="dxa"/>
            <w:vAlign w:val="center"/>
          </w:tcPr>
          <w:p w14:paraId="78E85C06" w14:textId="7B3588CE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2485" w:type="dxa"/>
            <w:vAlign w:val="center"/>
          </w:tcPr>
          <w:p w14:paraId="051F4366" w14:textId="61404F78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755977" w:rsidRPr="00755977" w14:paraId="7333C3CF" w14:textId="77777777" w:rsidTr="00755977">
        <w:trPr>
          <w:trHeight w:val="557"/>
        </w:trPr>
        <w:tc>
          <w:tcPr>
            <w:tcW w:w="4521" w:type="dxa"/>
            <w:shd w:val="clear" w:color="auto" w:fill="auto"/>
            <w:vAlign w:val="center"/>
          </w:tcPr>
          <w:p w14:paraId="355CBB8F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RIOM</w:t>
            </w:r>
          </w:p>
        </w:tc>
        <w:tc>
          <w:tcPr>
            <w:tcW w:w="2693" w:type="dxa"/>
            <w:vAlign w:val="center"/>
          </w:tcPr>
          <w:p w14:paraId="419428DA" w14:textId="35C7B08E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2485" w:type="dxa"/>
            <w:vAlign w:val="center"/>
          </w:tcPr>
          <w:p w14:paraId="6BF00D1B" w14:textId="4FCE3B59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755977" w:rsidRPr="00755977" w14:paraId="4A3FD5B5" w14:textId="77777777" w:rsidTr="00755977">
        <w:trPr>
          <w:trHeight w:val="557"/>
        </w:trPr>
        <w:tc>
          <w:tcPr>
            <w:tcW w:w="4521" w:type="dxa"/>
            <w:shd w:val="clear" w:color="auto" w:fill="auto"/>
            <w:vAlign w:val="center"/>
          </w:tcPr>
          <w:p w14:paraId="55B456B0" w14:textId="57316A48" w:rsidR="00755977" w:rsidRPr="00755977" w:rsidRDefault="00782D5B" w:rsidP="00755977">
            <w:pPr>
              <w:jc w:val="center"/>
              <w:rPr>
                <w:rFonts w:cstheme="minorHAnsi"/>
                <w:b/>
                <w:lang w:eastAsia="fr-FR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>COUT</w:t>
            </w:r>
            <w:r w:rsidR="00755977" w:rsidRPr="00755977">
              <w:rPr>
                <w:rFonts w:cstheme="minorHAnsi"/>
                <w:b/>
                <w:sz w:val="24"/>
                <w:lang w:eastAsia="fr-FR"/>
              </w:rPr>
              <w:t xml:space="preserve"> TOTAL FORFAITAIRE</w:t>
            </w:r>
          </w:p>
        </w:tc>
        <w:tc>
          <w:tcPr>
            <w:tcW w:w="2693" w:type="dxa"/>
            <w:vAlign w:val="center"/>
          </w:tcPr>
          <w:p w14:paraId="026E8258" w14:textId="77777777" w:rsidR="00755977" w:rsidRPr="00755977" w:rsidRDefault="00755977" w:rsidP="00C24DF0">
            <w:pPr>
              <w:jc w:val="right"/>
              <w:rPr>
                <w:rFonts w:cstheme="minorHAnsi"/>
                <w:b/>
                <w:lang w:eastAsia="fr-FR"/>
              </w:rPr>
            </w:pPr>
          </w:p>
        </w:tc>
        <w:tc>
          <w:tcPr>
            <w:tcW w:w="2485" w:type="dxa"/>
            <w:vAlign w:val="center"/>
          </w:tcPr>
          <w:p w14:paraId="648B2CBA" w14:textId="77777777" w:rsidR="00755977" w:rsidRPr="00755977" w:rsidRDefault="00755977" w:rsidP="00C24DF0">
            <w:pPr>
              <w:jc w:val="right"/>
              <w:rPr>
                <w:rFonts w:cstheme="minorHAnsi"/>
                <w:b/>
                <w:lang w:eastAsia="fr-FR"/>
              </w:rPr>
            </w:pPr>
          </w:p>
        </w:tc>
      </w:tr>
    </w:tbl>
    <w:p w14:paraId="23EBD7E8" w14:textId="77777777" w:rsidR="00755977" w:rsidRPr="00755977" w:rsidRDefault="00755977" w:rsidP="00755977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52E3276E" w14:textId="77777777" w:rsidR="00755977" w:rsidRPr="00755977" w:rsidRDefault="00755977" w:rsidP="00755977">
      <w:pPr>
        <w:suppressAutoHyphens/>
        <w:rPr>
          <w:rFonts w:cstheme="minorHAnsi"/>
          <w:lang w:eastAsia="ar-SA"/>
        </w:rPr>
      </w:pPr>
      <w:r w:rsidRPr="00755977">
        <w:rPr>
          <w:rFonts w:cstheme="minorHAnsi"/>
          <w:lang w:eastAsia="ar-SA"/>
        </w:rPr>
        <w:t>Taux de TVA : …</w:t>
      </w:r>
      <w:proofErr w:type="gramStart"/>
      <w:r w:rsidRPr="00755977">
        <w:rPr>
          <w:rFonts w:cstheme="minorHAnsi"/>
          <w:lang w:eastAsia="ar-SA"/>
        </w:rPr>
        <w:t>…….</w:t>
      </w:r>
      <w:proofErr w:type="gramEnd"/>
      <w:r w:rsidRPr="00755977">
        <w:rPr>
          <w:rFonts w:cstheme="minorHAnsi"/>
          <w:lang w:eastAsia="ar-SA"/>
        </w:rPr>
        <w:t>.%</w:t>
      </w:r>
    </w:p>
    <w:p w14:paraId="1F2EC867" w14:textId="77777777" w:rsidR="00755977" w:rsidRPr="00755977" w:rsidRDefault="00755977" w:rsidP="00755977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60CAE784" w14:textId="77777777" w:rsidR="00755977" w:rsidRPr="00755977" w:rsidRDefault="00755977" w:rsidP="00755977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63209375" w14:textId="1F6D6BCB" w:rsidR="00755977" w:rsidRPr="00AF0D86" w:rsidRDefault="00755977" w:rsidP="00755977">
      <w:pPr>
        <w:pStyle w:val="fcasegauche"/>
        <w:tabs>
          <w:tab w:val="left" w:pos="851"/>
        </w:tabs>
        <w:spacing w:after="0"/>
        <w:ind w:left="0" w:firstLine="0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AF0D86">
        <w:rPr>
          <w:rFonts w:asciiTheme="minorHAnsi" w:hAnsiTheme="minorHAnsi" w:cstheme="minorHAnsi"/>
          <w:b/>
          <w:sz w:val="32"/>
          <w:u w:val="single"/>
        </w:rPr>
        <w:t>B</w:t>
      </w:r>
      <w:r w:rsidR="00AF0D86" w:rsidRPr="00AF0D86">
        <w:rPr>
          <w:rFonts w:asciiTheme="minorHAnsi" w:hAnsiTheme="minorHAnsi" w:cstheme="minorHAnsi"/>
          <w:b/>
          <w:sz w:val="32"/>
          <w:u w:val="single"/>
        </w:rPr>
        <w:t>.</w:t>
      </w:r>
      <w:r w:rsidRPr="00AF0D86">
        <w:rPr>
          <w:rFonts w:asciiTheme="minorHAnsi" w:hAnsiTheme="minorHAnsi" w:cstheme="minorHAnsi"/>
          <w:b/>
          <w:sz w:val="32"/>
          <w:u w:val="single"/>
        </w:rPr>
        <w:t>P</w:t>
      </w:r>
      <w:r w:rsidR="00AF0D86" w:rsidRPr="00AF0D86">
        <w:rPr>
          <w:rFonts w:asciiTheme="minorHAnsi" w:hAnsiTheme="minorHAnsi" w:cstheme="minorHAnsi"/>
          <w:b/>
          <w:sz w:val="32"/>
          <w:u w:val="single"/>
        </w:rPr>
        <w:t>.</w:t>
      </w:r>
      <w:r w:rsidRPr="00AF0D86">
        <w:rPr>
          <w:rFonts w:asciiTheme="minorHAnsi" w:hAnsiTheme="minorHAnsi" w:cstheme="minorHAnsi"/>
          <w:b/>
          <w:sz w:val="32"/>
          <w:u w:val="single"/>
        </w:rPr>
        <w:t>U</w:t>
      </w:r>
      <w:r w:rsidR="00AF0D86" w:rsidRPr="00AF0D86">
        <w:rPr>
          <w:rFonts w:asciiTheme="minorHAnsi" w:hAnsiTheme="minorHAnsi" w:cstheme="minorHAnsi"/>
          <w:b/>
          <w:sz w:val="32"/>
          <w:u w:val="single"/>
        </w:rPr>
        <w:t>.</w:t>
      </w:r>
    </w:p>
    <w:p w14:paraId="787C8338" w14:textId="77777777" w:rsidR="00755977" w:rsidRPr="00755977" w:rsidRDefault="00755977" w:rsidP="00755977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tbl>
      <w:tblPr>
        <w:tblW w:w="969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1"/>
        <w:gridCol w:w="1559"/>
        <w:gridCol w:w="3260"/>
        <w:gridCol w:w="3119"/>
      </w:tblGrid>
      <w:tr w:rsidR="00755977" w:rsidRPr="00755977" w14:paraId="14D29477" w14:textId="77777777" w:rsidTr="00C24DF0">
        <w:trPr>
          <w:trHeight w:val="540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5BC2F1A7" w14:textId="77777777" w:rsidR="00755977" w:rsidRPr="00755977" w:rsidRDefault="00755977" w:rsidP="00C24DF0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 w:rsidRPr="00027E95">
              <w:rPr>
                <w:rFonts w:cstheme="minorHAnsi"/>
                <w:b/>
                <w:sz w:val="24"/>
                <w:lang w:eastAsia="fr-FR"/>
              </w:rPr>
              <w:t>Coût pour travaux hors cadre du marché</w:t>
            </w:r>
          </w:p>
        </w:tc>
        <w:tc>
          <w:tcPr>
            <w:tcW w:w="3260" w:type="dxa"/>
            <w:vAlign w:val="center"/>
          </w:tcPr>
          <w:p w14:paraId="60BD8CAD" w14:textId="3D225CF2" w:rsidR="00755977" w:rsidRPr="00755977" w:rsidRDefault="00755977" w:rsidP="00C24DF0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 w:rsidRPr="00755977">
              <w:rPr>
                <w:rFonts w:cstheme="minorHAnsi"/>
                <w:b/>
                <w:sz w:val="24"/>
                <w:lang w:eastAsia="fr-FR"/>
              </w:rPr>
              <w:t>Coût € H.T.</w:t>
            </w:r>
          </w:p>
        </w:tc>
        <w:tc>
          <w:tcPr>
            <w:tcW w:w="3119" w:type="dxa"/>
            <w:vAlign w:val="center"/>
          </w:tcPr>
          <w:p w14:paraId="62CAB019" w14:textId="6C93D70D" w:rsidR="00755977" w:rsidRPr="00755977" w:rsidRDefault="00755977" w:rsidP="00C24DF0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 w:rsidRPr="00755977">
              <w:rPr>
                <w:rFonts w:cstheme="minorHAnsi"/>
                <w:b/>
                <w:sz w:val="24"/>
                <w:lang w:eastAsia="fr-FR"/>
              </w:rPr>
              <w:t>Coût € T.T.C.</w:t>
            </w:r>
          </w:p>
        </w:tc>
      </w:tr>
      <w:tr w:rsidR="00755977" w:rsidRPr="00755977" w14:paraId="05917A12" w14:textId="77777777" w:rsidTr="00C24DF0">
        <w:trPr>
          <w:trHeight w:val="767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6D96437D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Coût horaire d’un technicien intervenant sur site</w:t>
            </w:r>
          </w:p>
        </w:tc>
        <w:tc>
          <w:tcPr>
            <w:tcW w:w="3260" w:type="dxa"/>
            <w:vAlign w:val="center"/>
          </w:tcPr>
          <w:p w14:paraId="38A7FD55" w14:textId="4D61F2A9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3119" w:type="dxa"/>
            <w:vAlign w:val="center"/>
          </w:tcPr>
          <w:p w14:paraId="1FAE8783" w14:textId="4A9B92F7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755977" w:rsidRPr="00755977" w14:paraId="06A9116E" w14:textId="77777777" w:rsidTr="00C24DF0">
        <w:trPr>
          <w:trHeight w:val="495"/>
        </w:trPr>
        <w:tc>
          <w:tcPr>
            <w:tcW w:w="1761" w:type="dxa"/>
            <w:vMerge w:val="restart"/>
            <w:shd w:val="clear" w:color="auto" w:fill="auto"/>
            <w:vAlign w:val="center"/>
          </w:tcPr>
          <w:p w14:paraId="3904B0F9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Coût des frais de déplacement</w:t>
            </w:r>
          </w:p>
        </w:tc>
        <w:tc>
          <w:tcPr>
            <w:tcW w:w="1559" w:type="dxa"/>
            <w:vAlign w:val="center"/>
          </w:tcPr>
          <w:p w14:paraId="04060F49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AMBERT</w:t>
            </w:r>
          </w:p>
        </w:tc>
        <w:tc>
          <w:tcPr>
            <w:tcW w:w="3260" w:type="dxa"/>
            <w:vAlign w:val="center"/>
          </w:tcPr>
          <w:p w14:paraId="77851A4A" w14:textId="404D6053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3119" w:type="dxa"/>
            <w:vAlign w:val="center"/>
          </w:tcPr>
          <w:p w14:paraId="484E809E" w14:textId="41A70A92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755977" w:rsidRPr="00755977" w14:paraId="07F1FFC2" w14:textId="77777777" w:rsidTr="00C24DF0">
        <w:trPr>
          <w:trHeight w:val="559"/>
        </w:trPr>
        <w:tc>
          <w:tcPr>
            <w:tcW w:w="1761" w:type="dxa"/>
            <w:vMerge/>
            <w:shd w:val="clear" w:color="auto" w:fill="auto"/>
            <w:vAlign w:val="center"/>
          </w:tcPr>
          <w:p w14:paraId="1F0E6F3F" w14:textId="77777777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CE85E7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CROIX DE NEYRAT</w:t>
            </w:r>
          </w:p>
        </w:tc>
        <w:tc>
          <w:tcPr>
            <w:tcW w:w="3260" w:type="dxa"/>
            <w:vAlign w:val="center"/>
          </w:tcPr>
          <w:p w14:paraId="18F3A35F" w14:textId="71AA9D80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14:paraId="55CF2CAE" w14:textId="73752F75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755977" w:rsidRPr="00755977" w14:paraId="445572B1" w14:textId="77777777" w:rsidTr="00C24DF0">
        <w:trPr>
          <w:trHeight w:val="553"/>
        </w:trPr>
        <w:tc>
          <w:tcPr>
            <w:tcW w:w="1761" w:type="dxa"/>
            <w:vMerge/>
            <w:shd w:val="clear" w:color="auto" w:fill="auto"/>
            <w:vAlign w:val="center"/>
          </w:tcPr>
          <w:p w14:paraId="69ED6235" w14:textId="77777777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DD75F3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ISSOIRE</w:t>
            </w:r>
          </w:p>
        </w:tc>
        <w:tc>
          <w:tcPr>
            <w:tcW w:w="3260" w:type="dxa"/>
            <w:vAlign w:val="center"/>
          </w:tcPr>
          <w:p w14:paraId="1502DE4C" w14:textId="15653C50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3119" w:type="dxa"/>
            <w:vAlign w:val="center"/>
          </w:tcPr>
          <w:p w14:paraId="2A16B61E" w14:textId="39693D66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755977" w:rsidRPr="00755977" w14:paraId="4F91911B" w14:textId="77777777" w:rsidTr="00C24DF0">
        <w:trPr>
          <w:trHeight w:val="561"/>
        </w:trPr>
        <w:tc>
          <w:tcPr>
            <w:tcW w:w="1761" w:type="dxa"/>
            <w:vMerge/>
            <w:shd w:val="clear" w:color="auto" w:fill="auto"/>
            <w:vAlign w:val="center"/>
          </w:tcPr>
          <w:p w14:paraId="1D1DC951" w14:textId="77777777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C0FA2D" w14:textId="77777777" w:rsidR="00755977" w:rsidRPr="00755977" w:rsidRDefault="00755977" w:rsidP="00C24DF0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>RIOM</w:t>
            </w:r>
          </w:p>
        </w:tc>
        <w:tc>
          <w:tcPr>
            <w:tcW w:w="3260" w:type="dxa"/>
            <w:vAlign w:val="center"/>
          </w:tcPr>
          <w:p w14:paraId="784A4A57" w14:textId="6B0A2B6A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  <w:tc>
          <w:tcPr>
            <w:tcW w:w="3119" w:type="dxa"/>
            <w:vAlign w:val="center"/>
          </w:tcPr>
          <w:p w14:paraId="5512DC12" w14:textId="67C77CC3" w:rsidR="00755977" w:rsidRPr="00755977" w:rsidRDefault="00755977" w:rsidP="00C24DF0">
            <w:pPr>
              <w:jc w:val="right"/>
              <w:rPr>
                <w:rFonts w:cstheme="minorHAnsi"/>
                <w:lang w:eastAsia="fr-FR"/>
              </w:rPr>
            </w:pPr>
          </w:p>
        </w:tc>
      </w:tr>
      <w:tr w:rsidR="00AF0D86" w:rsidRPr="00755977" w14:paraId="7D7C3CA8" w14:textId="77777777" w:rsidTr="00125C5B">
        <w:trPr>
          <w:trHeight w:val="689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1E78883C" w14:textId="68F00D39" w:rsidR="00AF0D86" w:rsidRPr="00755977" w:rsidRDefault="00AF0D86" w:rsidP="00AF0D86">
            <w:pPr>
              <w:jc w:val="center"/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 xml:space="preserve">Coefficient de vente appliqué sur les pièces </w:t>
            </w:r>
            <w:r>
              <w:rPr>
                <w:rFonts w:cstheme="minorHAnsi"/>
                <w:lang w:eastAsia="fr-FR"/>
              </w:rPr>
              <w:t xml:space="preserve">et matériels </w:t>
            </w:r>
            <w:r w:rsidRPr="00755977">
              <w:rPr>
                <w:rFonts w:cstheme="minorHAnsi"/>
                <w:lang w:eastAsia="fr-FR"/>
              </w:rPr>
              <w:t>détachés</w:t>
            </w:r>
          </w:p>
        </w:tc>
        <w:tc>
          <w:tcPr>
            <w:tcW w:w="6379" w:type="dxa"/>
            <w:gridSpan w:val="2"/>
            <w:vAlign w:val="center"/>
          </w:tcPr>
          <w:p w14:paraId="0E62C069" w14:textId="6625B250" w:rsidR="00AF0D86" w:rsidRPr="00755977" w:rsidRDefault="00AF0D86" w:rsidP="00AF0D86">
            <w:pPr>
              <w:jc w:val="center"/>
              <w:rPr>
                <w:rFonts w:cstheme="minorHAnsi"/>
                <w:lang w:eastAsia="fr-FR"/>
              </w:rPr>
            </w:pPr>
            <w:r>
              <w:rPr>
                <w:rFonts w:cstheme="minorHAnsi"/>
                <w:lang w:eastAsia="fr-FR"/>
              </w:rPr>
              <w:t>…………%</w:t>
            </w:r>
          </w:p>
        </w:tc>
      </w:tr>
    </w:tbl>
    <w:p w14:paraId="222FE1EF" w14:textId="77777777" w:rsidR="00755977" w:rsidRPr="00755977" w:rsidRDefault="00755977" w:rsidP="00755977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770F080D" w14:textId="348748BF" w:rsidR="004A6E27" w:rsidRPr="00755977" w:rsidRDefault="00F13604" w:rsidP="004A6E27">
      <w:pPr>
        <w:suppressAutoHyphens/>
        <w:rPr>
          <w:rFonts w:cstheme="minorHAnsi"/>
          <w:lang w:eastAsia="ar-SA"/>
        </w:rPr>
      </w:pPr>
      <w:r w:rsidRPr="00755977">
        <w:rPr>
          <w:rFonts w:cstheme="minorHAnsi"/>
          <w:lang w:eastAsia="ar-SA"/>
        </w:rPr>
        <w:t>Taux de TVA : …</w:t>
      </w:r>
      <w:proofErr w:type="gramStart"/>
      <w:r w:rsidRPr="00755977">
        <w:rPr>
          <w:rFonts w:cstheme="minorHAnsi"/>
          <w:lang w:eastAsia="ar-SA"/>
        </w:rPr>
        <w:t>…….</w:t>
      </w:r>
      <w:proofErr w:type="gramEnd"/>
      <w:r w:rsidRPr="00755977">
        <w:rPr>
          <w:rFonts w:cstheme="minorHAnsi"/>
          <w:lang w:eastAsia="ar-SA"/>
        </w:rPr>
        <w:t>.%</w:t>
      </w:r>
    </w:p>
    <w:p w14:paraId="5BFCACCA" w14:textId="552EA2A6" w:rsidR="00F13604" w:rsidRDefault="00F13604" w:rsidP="004A6E27">
      <w:pPr>
        <w:suppressAutoHyphens/>
        <w:rPr>
          <w:rFonts w:ascii="Calibri" w:hAnsi="Calibri" w:cs="Calibri"/>
          <w:lang w:eastAsia="ar-SA"/>
        </w:rPr>
      </w:pPr>
    </w:p>
    <w:p w14:paraId="79229FFB" w14:textId="4351FAEB" w:rsidR="00755977" w:rsidRDefault="00755977" w:rsidP="004A6E27">
      <w:pPr>
        <w:suppressAutoHyphens/>
        <w:rPr>
          <w:rFonts w:ascii="Calibri" w:hAnsi="Calibri" w:cs="Calibri"/>
          <w:lang w:eastAsia="ar-SA"/>
        </w:rPr>
      </w:pPr>
    </w:p>
    <w:p w14:paraId="3B13E42F" w14:textId="2AD8101D" w:rsidR="00755977" w:rsidRDefault="00755977" w:rsidP="004A6E27">
      <w:pPr>
        <w:suppressAutoHyphens/>
        <w:rPr>
          <w:rFonts w:ascii="Calibri" w:hAnsi="Calibri" w:cs="Calibri"/>
          <w:lang w:eastAsia="ar-SA"/>
        </w:rPr>
      </w:pPr>
    </w:p>
    <w:p w14:paraId="75982595" w14:textId="62E73C2E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 xml:space="preserve">Fait à                                                        </w:t>
      </w:r>
      <w:proofErr w:type="gramStart"/>
      <w:r w:rsidRPr="000B1C80">
        <w:rPr>
          <w:rFonts w:ascii="Calibri" w:hAnsi="Calibri" w:cs="Calibri"/>
          <w:lang w:eastAsia="ar-SA"/>
        </w:rPr>
        <w:t xml:space="preserve">  ,</w:t>
      </w:r>
      <w:proofErr w:type="gramEnd"/>
      <w:r w:rsidRPr="000B1C80">
        <w:rPr>
          <w:rFonts w:ascii="Calibri" w:hAnsi="Calibri" w:cs="Calibri"/>
          <w:lang w:eastAsia="ar-SA"/>
        </w:rPr>
        <w:t xml:space="preserve"> le </w:t>
      </w:r>
    </w:p>
    <w:p w14:paraId="68E6B418" w14:textId="4944A383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6941A2C4" w14:textId="77777777" w:rsidR="000B1C80" w:rsidRPr="000B1C80" w:rsidRDefault="000B1C80" w:rsidP="004A6E27">
      <w:pPr>
        <w:suppressAutoHyphens/>
        <w:rPr>
          <w:rFonts w:ascii="Calibri" w:hAnsi="Calibri" w:cs="Calibri"/>
          <w:lang w:eastAsia="ar-SA"/>
        </w:rPr>
      </w:pPr>
    </w:p>
    <w:p w14:paraId="3D17BF53" w14:textId="2F8D3D7E" w:rsidR="000B1C80" w:rsidRPr="000B1C80" w:rsidRDefault="000B1C80" w:rsidP="000B1C80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>Signature du Représentant de l’entreprise</w:t>
      </w:r>
    </w:p>
    <w:p w14:paraId="62DFFAA1" w14:textId="66D6C325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>Nom,</w:t>
      </w:r>
      <w:r w:rsidR="000B1C80" w:rsidRPr="000B1C80">
        <w:rPr>
          <w:rFonts w:ascii="Calibri" w:hAnsi="Calibri" w:cs="Calibri"/>
          <w:lang w:eastAsia="ar-SA"/>
        </w:rPr>
        <w:t xml:space="preserve"> prénom et qualité du signataire</w:t>
      </w:r>
      <w:r w:rsidRPr="000B1C80">
        <w:rPr>
          <w:rFonts w:ascii="Calibri" w:hAnsi="Calibri" w:cs="Calibri"/>
          <w:lang w:eastAsia="ar-SA"/>
        </w:rPr>
        <w:t xml:space="preserve"> :</w:t>
      </w:r>
    </w:p>
    <w:p w14:paraId="459ED984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7A0B6D6C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5F9BFD00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7E45DC16" w14:textId="77777777" w:rsidR="004A6E27" w:rsidRPr="000B1C80" w:rsidRDefault="004A6E27" w:rsidP="004A6E27">
      <w:pPr>
        <w:suppressAutoHyphens/>
        <w:rPr>
          <w:rFonts w:ascii="Calibri" w:hAnsi="Calibri" w:cs="Calibri"/>
          <w:szCs w:val="20"/>
          <w:lang w:eastAsia="ar-SA"/>
        </w:rPr>
      </w:pPr>
      <w:r w:rsidRPr="000B1C80">
        <w:rPr>
          <w:rFonts w:ascii="Calibri" w:hAnsi="Calibri" w:cs="Calibri"/>
          <w:lang w:eastAsia="ar-SA"/>
        </w:rPr>
        <w:t xml:space="preserve">Cachet de la société </w:t>
      </w:r>
    </w:p>
    <w:p w14:paraId="0323977C" w14:textId="78E8F6B0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1C4CC2A3" w14:textId="72C41DC8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68B77DA9" w14:textId="407E2A0D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4320190D" w14:textId="77777777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sectPr w:rsidR="004A6E27" w:rsidRPr="000B1C80" w:rsidSect="004A6E27">
      <w:headerReference w:type="default" r:id="rId8"/>
      <w:footerReference w:type="default" r:id="rId9"/>
      <w:pgSz w:w="11906" w:h="16838"/>
      <w:pgMar w:top="147" w:right="1133" w:bottom="72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C16718" w:rsidRDefault="00C16718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C16718" w:rsidRDefault="00C16718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C16718" w:rsidRDefault="00C16718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4BF4D631" w14:textId="36047641" w:rsidR="00C16718" w:rsidRPr="000B1C80" w:rsidRDefault="004A6E27" w:rsidP="008E718B">
    <w:pPr>
      <w:pStyle w:val="Pieddepage"/>
      <w:tabs>
        <w:tab w:val="left" w:pos="990"/>
      </w:tabs>
      <w:rPr>
        <w:rFonts w:cstheme="minorHAnsi"/>
        <w:i/>
        <w:szCs w:val="24"/>
      </w:rPr>
    </w:pPr>
    <w:r>
      <w:rPr>
        <w:rFonts w:cstheme="minorHAnsi"/>
        <w:i/>
        <w:szCs w:val="24"/>
      </w:rPr>
      <w:t>Annexe 1 à l’A.E.</w:t>
    </w:r>
    <w:r w:rsidR="000B1C80">
      <w:rPr>
        <w:rFonts w:cstheme="minorHAnsi"/>
        <w:i/>
        <w:szCs w:val="24"/>
      </w:rPr>
      <w:t xml:space="preserve"> – DPGF - </w:t>
    </w:r>
    <w:r w:rsidR="00D443ED" w:rsidRPr="00D443ED">
      <w:rPr>
        <w:rFonts w:cstheme="minorHAnsi"/>
        <w:i/>
        <w:szCs w:val="24"/>
      </w:rPr>
      <w:t>MAPA</w:t>
    </w:r>
    <w:r w:rsidR="00C16718" w:rsidRPr="00D443ED">
      <w:rPr>
        <w:rFonts w:cstheme="minorHAnsi"/>
        <w:i/>
        <w:szCs w:val="24"/>
      </w:rPr>
      <w:t xml:space="preserve"> n° 2026-00</w:t>
    </w:r>
    <w:r w:rsidR="00D443ED" w:rsidRPr="00D443ED">
      <w:rPr>
        <w:rFonts w:cstheme="minorHAnsi"/>
        <w:i/>
        <w:szCs w:val="24"/>
      </w:rPr>
      <w:t>2</w:t>
    </w:r>
    <w:r w:rsidR="00C16718" w:rsidRPr="00D443ED">
      <w:rPr>
        <w:rFonts w:cstheme="minorHAnsi"/>
        <w:i/>
        <w:szCs w:val="24"/>
      </w:rPr>
      <w:tab/>
    </w:r>
    <w:r w:rsidR="00C16718" w:rsidRPr="00D443ED">
      <w:rPr>
        <w:rFonts w:cstheme="minorHAnsi"/>
        <w:i/>
        <w:szCs w:val="24"/>
      </w:rPr>
      <w:tab/>
    </w:r>
    <w:r w:rsidR="00C16718" w:rsidRPr="00D443ED">
      <w:rPr>
        <w:rFonts w:eastAsia="Calibri" w:cstheme="minorHAnsi"/>
        <w:szCs w:val="24"/>
      </w:rPr>
      <w:t xml:space="preserve">Page </w:t>
    </w:r>
    <w:r w:rsidR="00C16718" w:rsidRPr="00D443ED">
      <w:rPr>
        <w:rFonts w:eastAsia="Calibri" w:cstheme="minorHAnsi"/>
        <w:szCs w:val="24"/>
      </w:rPr>
      <w:fldChar w:fldCharType="begin"/>
    </w:r>
    <w:r w:rsidR="00C16718" w:rsidRPr="00D443ED">
      <w:rPr>
        <w:rFonts w:eastAsia="Calibri" w:cstheme="minorHAnsi"/>
        <w:szCs w:val="24"/>
      </w:rPr>
      <w:instrText>PAGE  \* Arabic  \* MERGEFORMAT</w:instrText>
    </w:r>
    <w:r w:rsidR="00C16718" w:rsidRPr="00D443ED">
      <w:rPr>
        <w:rFonts w:eastAsia="Calibri" w:cstheme="minorHAnsi"/>
        <w:szCs w:val="24"/>
      </w:rPr>
      <w:fldChar w:fldCharType="separate"/>
    </w:r>
    <w:r w:rsidR="00027E95">
      <w:rPr>
        <w:rFonts w:eastAsia="Calibri" w:cstheme="minorHAnsi"/>
        <w:noProof/>
        <w:szCs w:val="24"/>
      </w:rPr>
      <w:t>2</w:t>
    </w:r>
    <w:r w:rsidR="00C16718" w:rsidRPr="00D443ED">
      <w:rPr>
        <w:rFonts w:eastAsia="Calibri" w:cstheme="minorHAnsi"/>
        <w:szCs w:val="24"/>
      </w:rPr>
      <w:fldChar w:fldCharType="end"/>
    </w:r>
    <w:r w:rsidR="00C16718" w:rsidRPr="00D443ED">
      <w:rPr>
        <w:rFonts w:eastAsia="Calibri" w:cstheme="minorHAnsi"/>
        <w:szCs w:val="24"/>
      </w:rPr>
      <w:t xml:space="preserve"> sur </w:t>
    </w:r>
    <w:r w:rsidR="00C16718" w:rsidRPr="00D443ED">
      <w:rPr>
        <w:rFonts w:eastAsia="Calibri" w:cstheme="minorHAnsi"/>
        <w:szCs w:val="24"/>
      </w:rPr>
      <w:fldChar w:fldCharType="begin"/>
    </w:r>
    <w:r w:rsidR="00C16718" w:rsidRPr="00D443ED">
      <w:rPr>
        <w:rFonts w:eastAsia="Calibri" w:cstheme="minorHAnsi"/>
        <w:szCs w:val="24"/>
      </w:rPr>
      <w:instrText>NUMPAGES  \* Arabic  \* MERGEFORMAT</w:instrText>
    </w:r>
    <w:r w:rsidR="00C16718" w:rsidRPr="00D443ED">
      <w:rPr>
        <w:rFonts w:eastAsia="Calibri" w:cstheme="minorHAnsi"/>
        <w:szCs w:val="24"/>
      </w:rPr>
      <w:fldChar w:fldCharType="separate"/>
    </w:r>
    <w:r w:rsidR="00027E95">
      <w:rPr>
        <w:rFonts w:eastAsia="Calibri" w:cstheme="minorHAnsi"/>
        <w:noProof/>
        <w:szCs w:val="24"/>
      </w:rPr>
      <w:t>3</w:t>
    </w:r>
    <w:r w:rsidR="00C16718" w:rsidRPr="00D443ED">
      <w:rPr>
        <w:rFonts w:eastAsia="Calibri" w:cstheme="minorHAnsi"/>
        <w:szCs w:val="24"/>
      </w:rPr>
      <w:fldChar w:fldCharType="end"/>
    </w:r>
  </w:p>
  <w:p w14:paraId="739EFD91" w14:textId="675BE88A" w:rsidR="00C16718" w:rsidRPr="008E718B" w:rsidRDefault="00C16718" w:rsidP="00CC4875">
    <w:pPr>
      <w:pStyle w:val="Corpsdetexte"/>
      <w:kinsoku w:val="0"/>
      <w:overflowPunct w:val="0"/>
      <w:spacing w:line="183" w:lineRule="exac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C16718" w:rsidRDefault="00C16718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C16718" w:rsidRDefault="00C16718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6A8DB9D8" w:rsidR="00C16718" w:rsidRDefault="00C16718" w:rsidP="00F40EF4">
    <w:pPr>
      <w:pStyle w:val="En-tte"/>
      <w:tabs>
        <w:tab w:val="clear" w:pos="9072"/>
        <w:tab w:val="right" w:pos="10466"/>
      </w:tabs>
      <w:jc w:val="center"/>
    </w:pPr>
    <w:r>
      <w:rPr>
        <w:noProof/>
        <w:lang w:eastAsia="fr-FR"/>
      </w:rPr>
      <w:drawing>
        <wp:inline distT="0" distB="0" distL="0" distR="0" wp14:anchorId="5E5B3B77" wp14:editId="6D051D51">
          <wp:extent cx="2545715" cy="789940"/>
          <wp:effectExtent l="0" t="0" r="6985" b="0"/>
          <wp:docPr id="9" name="Imag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0000008"/>
    <w:multiLevelType w:val="multilevel"/>
    <w:tmpl w:val="52B67D2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Wingdings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Wingdings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0B5932"/>
    <w:multiLevelType w:val="hybridMultilevel"/>
    <w:tmpl w:val="DC321BE8"/>
    <w:lvl w:ilvl="0" w:tplc="D26623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17264"/>
    <w:multiLevelType w:val="multilevel"/>
    <w:tmpl w:val="8A8EDF2C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09E95BF1"/>
    <w:multiLevelType w:val="hybridMultilevel"/>
    <w:tmpl w:val="6D46A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4639B"/>
    <w:multiLevelType w:val="hybridMultilevel"/>
    <w:tmpl w:val="0B0C4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14CA5"/>
    <w:multiLevelType w:val="multilevel"/>
    <w:tmpl w:val="429E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2517F6"/>
    <w:multiLevelType w:val="multilevel"/>
    <w:tmpl w:val="E2547702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312A6694"/>
    <w:multiLevelType w:val="multilevel"/>
    <w:tmpl w:val="FF98FCCC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372702BD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3A366F"/>
    <w:multiLevelType w:val="hybridMultilevel"/>
    <w:tmpl w:val="12B04920"/>
    <w:lvl w:ilvl="0" w:tplc="040C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64C08C7"/>
    <w:multiLevelType w:val="multilevel"/>
    <w:tmpl w:val="EE84F8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46F1489F"/>
    <w:multiLevelType w:val="hybridMultilevel"/>
    <w:tmpl w:val="FF2030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21465"/>
    <w:multiLevelType w:val="multilevel"/>
    <w:tmpl w:val="EE84F8E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364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2084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804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3164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524" w:hanging="360"/>
      </w:pPr>
      <w:rPr>
        <w:rFonts w:ascii="Wingdings" w:hAnsi="Wingdings" w:hint="default"/>
      </w:rPr>
    </w:lvl>
  </w:abstractNum>
  <w:abstractNum w:abstractNumId="16" w15:restartNumberingAfterBreak="0">
    <w:nsid w:val="5E7C1094"/>
    <w:multiLevelType w:val="multilevel"/>
    <w:tmpl w:val="86D8A7D6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7" w15:restartNumberingAfterBreak="0">
    <w:nsid w:val="5F161832"/>
    <w:multiLevelType w:val="multilevel"/>
    <w:tmpl w:val="EDDE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04552F"/>
    <w:multiLevelType w:val="hybridMultilevel"/>
    <w:tmpl w:val="478EA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65CBC"/>
    <w:multiLevelType w:val="hybridMultilevel"/>
    <w:tmpl w:val="1430C60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2135B4"/>
    <w:multiLevelType w:val="hybridMultilevel"/>
    <w:tmpl w:val="A48AE8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42331"/>
    <w:multiLevelType w:val="hybridMultilevel"/>
    <w:tmpl w:val="255242C0"/>
    <w:lvl w:ilvl="0" w:tplc="2EC2216C">
      <w:start w:val="4"/>
      <w:numFmt w:val="bullet"/>
      <w:lvlText w:val="-"/>
      <w:lvlJc w:val="left"/>
      <w:pPr>
        <w:ind w:left="720" w:hanging="360"/>
      </w:p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5F5BD6"/>
    <w:multiLevelType w:val="hybridMultilevel"/>
    <w:tmpl w:val="EF30C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19"/>
  </w:num>
  <w:num w:numId="7">
    <w:abstractNumId w:val="16"/>
  </w:num>
  <w:num w:numId="8">
    <w:abstractNumId w:val="16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9">
    <w:abstractNumId w:val="10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0">
    <w:abstractNumId w:val="13"/>
  </w:num>
  <w:num w:numId="11">
    <w:abstractNumId w:val="15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20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5">
    <w:abstractNumId w:val="5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6">
    <w:abstractNumId w:val="21"/>
  </w:num>
  <w:num w:numId="17">
    <w:abstractNumId w:val="9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8">
    <w:abstractNumId w:val="12"/>
  </w:num>
  <w:num w:numId="19">
    <w:abstractNumId w:val="20"/>
  </w:num>
  <w:num w:numId="20">
    <w:abstractNumId w:val="8"/>
  </w:num>
  <w:num w:numId="21">
    <w:abstractNumId w:val="17"/>
  </w:num>
  <w:num w:numId="22">
    <w:abstractNumId w:val="6"/>
  </w:num>
  <w:num w:numId="23">
    <w:abstractNumId w:val="7"/>
  </w:num>
  <w:num w:numId="24">
    <w:abstractNumId w:val="18"/>
  </w:num>
  <w:num w:numId="25">
    <w:abstractNumId w:val="14"/>
  </w:num>
  <w:num w:numId="26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15324"/>
    <w:rsid w:val="000273F7"/>
    <w:rsid w:val="00027E95"/>
    <w:rsid w:val="00033835"/>
    <w:rsid w:val="00045B9F"/>
    <w:rsid w:val="00063D46"/>
    <w:rsid w:val="000647E8"/>
    <w:rsid w:val="000767FB"/>
    <w:rsid w:val="000830A8"/>
    <w:rsid w:val="000B1C80"/>
    <w:rsid w:val="000D172B"/>
    <w:rsid w:val="000D39D4"/>
    <w:rsid w:val="000D77B9"/>
    <w:rsid w:val="000E1B5D"/>
    <w:rsid w:val="000F4BE4"/>
    <w:rsid w:val="000F7F6A"/>
    <w:rsid w:val="00114F88"/>
    <w:rsid w:val="00116261"/>
    <w:rsid w:val="0014633E"/>
    <w:rsid w:val="0015043E"/>
    <w:rsid w:val="001639AB"/>
    <w:rsid w:val="00191B1E"/>
    <w:rsid w:val="001A7AB4"/>
    <w:rsid w:val="001B117B"/>
    <w:rsid w:val="001B2B49"/>
    <w:rsid w:val="001D5383"/>
    <w:rsid w:val="001D6A28"/>
    <w:rsid w:val="001D7564"/>
    <w:rsid w:val="001E2E15"/>
    <w:rsid w:val="001E7695"/>
    <w:rsid w:val="001F12A5"/>
    <w:rsid w:val="00211C40"/>
    <w:rsid w:val="002173AE"/>
    <w:rsid w:val="00217B48"/>
    <w:rsid w:val="00220525"/>
    <w:rsid w:val="00224AE6"/>
    <w:rsid w:val="00227EAD"/>
    <w:rsid w:val="0023586E"/>
    <w:rsid w:val="00247D42"/>
    <w:rsid w:val="00263A2E"/>
    <w:rsid w:val="00265ED4"/>
    <w:rsid w:val="002903F6"/>
    <w:rsid w:val="002974AF"/>
    <w:rsid w:val="002A15EF"/>
    <w:rsid w:val="002A7FFA"/>
    <w:rsid w:val="002C7070"/>
    <w:rsid w:val="002D0B74"/>
    <w:rsid w:val="002D3FBE"/>
    <w:rsid w:val="002E1DA5"/>
    <w:rsid w:val="002E20C7"/>
    <w:rsid w:val="003036C6"/>
    <w:rsid w:val="003319CC"/>
    <w:rsid w:val="0034315B"/>
    <w:rsid w:val="00366405"/>
    <w:rsid w:val="00371FE7"/>
    <w:rsid w:val="00376130"/>
    <w:rsid w:val="003864E2"/>
    <w:rsid w:val="00386BA6"/>
    <w:rsid w:val="003906A5"/>
    <w:rsid w:val="003A79D4"/>
    <w:rsid w:val="003B3FEE"/>
    <w:rsid w:val="003C6AE7"/>
    <w:rsid w:val="003D55BD"/>
    <w:rsid w:val="003D6D29"/>
    <w:rsid w:val="003E6A9E"/>
    <w:rsid w:val="003F6350"/>
    <w:rsid w:val="00413EF5"/>
    <w:rsid w:val="00415A9B"/>
    <w:rsid w:val="004170CA"/>
    <w:rsid w:val="00425356"/>
    <w:rsid w:val="004450E4"/>
    <w:rsid w:val="00455391"/>
    <w:rsid w:val="0045574A"/>
    <w:rsid w:val="00463FDC"/>
    <w:rsid w:val="00464F71"/>
    <w:rsid w:val="004866B2"/>
    <w:rsid w:val="004876D9"/>
    <w:rsid w:val="00494255"/>
    <w:rsid w:val="00496EE6"/>
    <w:rsid w:val="004A6E27"/>
    <w:rsid w:val="004B3B5E"/>
    <w:rsid w:val="004C5285"/>
    <w:rsid w:val="004C542A"/>
    <w:rsid w:val="004F766B"/>
    <w:rsid w:val="005013A8"/>
    <w:rsid w:val="00515CF5"/>
    <w:rsid w:val="00533ADE"/>
    <w:rsid w:val="005359F9"/>
    <w:rsid w:val="00543113"/>
    <w:rsid w:val="0055292F"/>
    <w:rsid w:val="00557C42"/>
    <w:rsid w:val="00566BFC"/>
    <w:rsid w:val="0057385E"/>
    <w:rsid w:val="00573EA4"/>
    <w:rsid w:val="00580B4B"/>
    <w:rsid w:val="005A2250"/>
    <w:rsid w:val="005B47B1"/>
    <w:rsid w:val="005B55ED"/>
    <w:rsid w:val="005C42D5"/>
    <w:rsid w:val="005D2FEB"/>
    <w:rsid w:val="005F483D"/>
    <w:rsid w:val="005F4E36"/>
    <w:rsid w:val="006311DD"/>
    <w:rsid w:val="006404C3"/>
    <w:rsid w:val="00666CE5"/>
    <w:rsid w:val="006757AD"/>
    <w:rsid w:val="00680525"/>
    <w:rsid w:val="00680661"/>
    <w:rsid w:val="006818DE"/>
    <w:rsid w:val="006874EF"/>
    <w:rsid w:val="00690B7E"/>
    <w:rsid w:val="00697A12"/>
    <w:rsid w:val="00697DF6"/>
    <w:rsid w:val="006B0B58"/>
    <w:rsid w:val="006B3FDF"/>
    <w:rsid w:val="006B40EF"/>
    <w:rsid w:val="006D024D"/>
    <w:rsid w:val="006D5DA9"/>
    <w:rsid w:val="006E6259"/>
    <w:rsid w:val="00731270"/>
    <w:rsid w:val="00731E32"/>
    <w:rsid w:val="00736646"/>
    <w:rsid w:val="00736F61"/>
    <w:rsid w:val="00754F86"/>
    <w:rsid w:val="00755977"/>
    <w:rsid w:val="00760F2E"/>
    <w:rsid w:val="00767F71"/>
    <w:rsid w:val="0077479F"/>
    <w:rsid w:val="0077737C"/>
    <w:rsid w:val="00782D5B"/>
    <w:rsid w:val="00783FA2"/>
    <w:rsid w:val="00792EBE"/>
    <w:rsid w:val="007963BA"/>
    <w:rsid w:val="007A50E8"/>
    <w:rsid w:val="007A56EB"/>
    <w:rsid w:val="007B2023"/>
    <w:rsid w:val="007B257D"/>
    <w:rsid w:val="007E2867"/>
    <w:rsid w:val="007E6EE9"/>
    <w:rsid w:val="007F5D55"/>
    <w:rsid w:val="00802E38"/>
    <w:rsid w:val="00832EF0"/>
    <w:rsid w:val="00843280"/>
    <w:rsid w:val="008444B9"/>
    <w:rsid w:val="00852643"/>
    <w:rsid w:val="008568E1"/>
    <w:rsid w:val="00865808"/>
    <w:rsid w:val="00866F7C"/>
    <w:rsid w:val="008720FB"/>
    <w:rsid w:val="00882246"/>
    <w:rsid w:val="00887526"/>
    <w:rsid w:val="00895BBE"/>
    <w:rsid w:val="008C0A25"/>
    <w:rsid w:val="008C3787"/>
    <w:rsid w:val="008D331B"/>
    <w:rsid w:val="008E4306"/>
    <w:rsid w:val="008E6E49"/>
    <w:rsid w:val="008E718B"/>
    <w:rsid w:val="008E7BCF"/>
    <w:rsid w:val="008F42CF"/>
    <w:rsid w:val="008F6C43"/>
    <w:rsid w:val="00906A7F"/>
    <w:rsid w:val="0092188D"/>
    <w:rsid w:val="00947077"/>
    <w:rsid w:val="00972586"/>
    <w:rsid w:val="00981C18"/>
    <w:rsid w:val="00984FA7"/>
    <w:rsid w:val="0098612C"/>
    <w:rsid w:val="009A2E68"/>
    <w:rsid w:val="009A3F8D"/>
    <w:rsid w:val="009A54DF"/>
    <w:rsid w:val="009A6E7E"/>
    <w:rsid w:val="009B0022"/>
    <w:rsid w:val="009B312D"/>
    <w:rsid w:val="009C50BD"/>
    <w:rsid w:val="009D448A"/>
    <w:rsid w:val="009D7D5E"/>
    <w:rsid w:val="009F797B"/>
    <w:rsid w:val="00A00748"/>
    <w:rsid w:val="00A00E62"/>
    <w:rsid w:val="00A0776D"/>
    <w:rsid w:val="00A24338"/>
    <w:rsid w:val="00A30B84"/>
    <w:rsid w:val="00A35FA9"/>
    <w:rsid w:val="00A4190D"/>
    <w:rsid w:val="00A436C5"/>
    <w:rsid w:val="00A55654"/>
    <w:rsid w:val="00A556D0"/>
    <w:rsid w:val="00A622A3"/>
    <w:rsid w:val="00A763D1"/>
    <w:rsid w:val="00A819A8"/>
    <w:rsid w:val="00A82B26"/>
    <w:rsid w:val="00A84FC5"/>
    <w:rsid w:val="00A90727"/>
    <w:rsid w:val="00A929FE"/>
    <w:rsid w:val="00A97F46"/>
    <w:rsid w:val="00AA695F"/>
    <w:rsid w:val="00AC6C9B"/>
    <w:rsid w:val="00AD1DC4"/>
    <w:rsid w:val="00AD22F0"/>
    <w:rsid w:val="00AF0D86"/>
    <w:rsid w:val="00AF7025"/>
    <w:rsid w:val="00B048C3"/>
    <w:rsid w:val="00B07C74"/>
    <w:rsid w:val="00B249AF"/>
    <w:rsid w:val="00B26E2F"/>
    <w:rsid w:val="00B35E4B"/>
    <w:rsid w:val="00B40CF2"/>
    <w:rsid w:val="00B61CAB"/>
    <w:rsid w:val="00B674C4"/>
    <w:rsid w:val="00B67BCE"/>
    <w:rsid w:val="00B73355"/>
    <w:rsid w:val="00BC0058"/>
    <w:rsid w:val="00BC43B3"/>
    <w:rsid w:val="00BF79EC"/>
    <w:rsid w:val="00C00E67"/>
    <w:rsid w:val="00C13B52"/>
    <w:rsid w:val="00C1431A"/>
    <w:rsid w:val="00C14DA2"/>
    <w:rsid w:val="00C164D2"/>
    <w:rsid w:val="00C16718"/>
    <w:rsid w:val="00C24A59"/>
    <w:rsid w:val="00C25B5B"/>
    <w:rsid w:val="00C260F8"/>
    <w:rsid w:val="00C269CB"/>
    <w:rsid w:val="00C275BC"/>
    <w:rsid w:val="00C334C6"/>
    <w:rsid w:val="00C41966"/>
    <w:rsid w:val="00C47C28"/>
    <w:rsid w:val="00C5370D"/>
    <w:rsid w:val="00C62A4F"/>
    <w:rsid w:val="00C771E7"/>
    <w:rsid w:val="00C85AD8"/>
    <w:rsid w:val="00C87DB4"/>
    <w:rsid w:val="00C92C87"/>
    <w:rsid w:val="00CC4875"/>
    <w:rsid w:val="00CF63F2"/>
    <w:rsid w:val="00D06985"/>
    <w:rsid w:val="00D11821"/>
    <w:rsid w:val="00D15920"/>
    <w:rsid w:val="00D173DE"/>
    <w:rsid w:val="00D21629"/>
    <w:rsid w:val="00D25847"/>
    <w:rsid w:val="00D34AA4"/>
    <w:rsid w:val="00D3758C"/>
    <w:rsid w:val="00D41DCE"/>
    <w:rsid w:val="00D43B9E"/>
    <w:rsid w:val="00D443ED"/>
    <w:rsid w:val="00D47109"/>
    <w:rsid w:val="00D71E03"/>
    <w:rsid w:val="00DA23C3"/>
    <w:rsid w:val="00DF1E49"/>
    <w:rsid w:val="00DF273A"/>
    <w:rsid w:val="00DF3573"/>
    <w:rsid w:val="00DF537A"/>
    <w:rsid w:val="00DF793A"/>
    <w:rsid w:val="00E01077"/>
    <w:rsid w:val="00E01DE8"/>
    <w:rsid w:val="00E1171E"/>
    <w:rsid w:val="00E21772"/>
    <w:rsid w:val="00E2200C"/>
    <w:rsid w:val="00E30CA3"/>
    <w:rsid w:val="00E35C0D"/>
    <w:rsid w:val="00E425F4"/>
    <w:rsid w:val="00E43D74"/>
    <w:rsid w:val="00E47659"/>
    <w:rsid w:val="00E52747"/>
    <w:rsid w:val="00E53437"/>
    <w:rsid w:val="00E73936"/>
    <w:rsid w:val="00E73D7B"/>
    <w:rsid w:val="00E85AE4"/>
    <w:rsid w:val="00EA1567"/>
    <w:rsid w:val="00EB3572"/>
    <w:rsid w:val="00EB6488"/>
    <w:rsid w:val="00EB6662"/>
    <w:rsid w:val="00ED2FFA"/>
    <w:rsid w:val="00ED3123"/>
    <w:rsid w:val="00ED7150"/>
    <w:rsid w:val="00EF7BC9"/>
    <w:rsid w:val="00F022C5"/>
    <w:rsid w:val="00F05EE0"/>
    <w:rsid w:val="00F13604"/>
    <w:rsid w:val="00F40EF4"/>
    <w:rsid w:val="00F444DF"/>
    <w:rsid w:val="00F46072"/>
    <w:rsid w:val="00F72920"/>
    <w:rsid w:val="00F76FBE"/>
    <w:rsid w:val="00F81083"/>
    <w:rsid w:val="00F83D66"/>
    <w:rsid w:val="00F8751F"/>
    <w:rsid w:val="00FA395C"/>
    <w:rsid w:val="00FA700A"/>
    <w:rsid w:val="00FB3CBA"/>
    <w:rsid w:val="00FB467C"/>
    <w:rsid w:val="00FC5F98"/>
    <w:rsid w:val="00FD4A1F"/>
    <w:rsid w:val="00F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431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99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styleId="Sansinterligne">
    <w:name w:val="No Spacing"/>
    <w:uiPriority w:val="1"/>
    <w:qFormat/>
    <w:rsid w:val="000F4BE4"/>
    <w:pPr>
      <w:spacing w:after="0" w:line="240" w:lineRule="auto"/>
    </w:pPr>
  </w:style>
  <w:style w:type="paragraph" w:customStyle="1" w:styleId="Default">
    <w:name w:val="Default"/>
    <w:rsid w:val="009F79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E53437"/>
    <w:rPr>
      <w:b/>
      <w:bCs/>
    </w:rPr>
  </w:style>
  <w:style w:type="character" w:styleId="Lienhypertexte">
    <w:name w:val="Hyperlink"/>
    <w:basedOn w:val="Policepardfaut"/>
    <w:uiPriority w:val="99"/>
    <w:unhideWhenUsed/>
    <w:rsid w:val="00B67BC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A7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5431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fcasegauche">
    <w:name w:val="f_case_gauche"/>
    <w:basedOn w:val="Normal"/>
    <w:rsid w:val="00755977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5DB11-2508-4904-AE2A-6D1DD5A66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AKRICH-03498</dc:creator>
  <cp:lastModifiedBy>FAURE STEPHANE (CPAM PUY-DE-DOME)</cp:lastModifiedBy>
  <cp:revision>10</cp:revision>
  <cp:lastPrinted>2021-04-16T09:02:00Z</cp:lastPrinted>
  <dcterms:created xsi:type="dcterms:W3CDTF">2026-02-19T10:36:00Z</dcterms:created>
  <dcterms:modified xsi:type="dcterms:W3CDTF">2026-02-26T17:07:00Z</dcterms:modified>
</cp:coreProperties>
</file>